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266AD2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9DCD780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184421D8" w14:textId="77777777" w:rsidR="00CA2B0A" w:rsidRPr="00CA2B0A" w:rsidRDefault="00CA2B0A" w:rsidP="00CA2B0A">
      <w:pPr>
        <w:keepNext/>
        <w:keepLines/>
        <w:shd w:val="clear" w:color="auto" w:fill="D9D9D9" w:themeFill="background1" w:themeFillShade="D9"/>
        <w:spacing w:before="40" w:after="0" w:line="240" w:lineRule="exact"/>
        <w:outlineLvl w:val="1"/>
        <w:rPr>
          <w:rFonts w:ascii="Calibri" w:eastAsia="Times New Roman" w:hAnsi="Calibri" w:cs="Arial"/>
          <w:b/>
          <w:lang w:eastAsia="el-GR"/>
        </w:rPr>
      </w:pPr>
      <w:r w:rsidRPr="00CA2B0A">
        <w:rPr>
          <w:rFonts w:ascii="Calibri" w:eastAsia="Times New Roman" w:hAnsi="Calibri" w:cs="Arial"/>
          <w:b/>
          <w:lang w:eastAsia="el-GR"/>
        </w:rPr>
        <w:t>ΕΝΤΥΠΟ ΟΙΚΟΝΟΜΙΚΗΣ ΠΡΟΣΦΟΡΑΣ</w:t>
      </w:r>
    </w:p>
    <w:p w14:paraId="08D314DE" w14:textId="77777777" w:rsid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0"/>
          <w:szCs w:val="20"/>
        </w:rPr>
      </w:pPr>
    </w:p>
    <w:p w14:paraId="24D4415F" w14:textId="77777777" w:rsidR="00CA2B0A" w:rsidRPr="00CA2B0A" w:rsidRDefault="00CA2B0A" w:rsidP="00CA2B0A">
      <w:pPr>
        <w:spacing w:after="0" w:line="240" w:lineRule="exact"/>
        <w:jc w:val="center"/>
        <w:rPr>
          <w:rFonts w:ascii="Calibri" w:hAnsi="Calibri"/>
          <w:b/>
          <w:sz w:val="24"/>
          <w:szCs w:val="24"/>
        </w:rPr>
      </w:pPr>
      <w:r w:rsidRPr="00CA2B0A">
        <w:rPr>
          <w:rFonts w:ascii="Calibri" w:hAnsi="Calibri"/>
          <w:b/>
          <w:sz w:val="24"/>
          <w:szCs w:val="24"/>
        </w:rPr>
        <w:t>ΣΤΟΙΧΕΙΑ ΠΡΟΣΦΕΡΟΝΤΟΣ</w:t>
      </w:r>
    </w:p>
    <w:tbl>
      <w:tblPr>
        <w:tblW w:w="82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35"/>
        <w:gridCol w:w="5187"/>
      </w:tblGrid>
      <w:tr w:rsidR="00CA2B0A" w:rsidRPr="0023604B" w14:paraId="09FBD3FA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7DDCA03E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ΕΤΑΙΡΙΚΗ ΕΠΩΝΥΜΙΑ</w:t>
            </w:r>
          </w:p>
        </w:tc>
        <w:tc>
          <w:tcPr>
            <w:tcW w:w="5187" w:type="dxa"/>
            <w:vAlign w:val="center"/>
          </w:tcPr>
          <w:p w14:paraId="13FC5659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289567E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9C8088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74DA9F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CFFC276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ΝΟΜΙΜΟΣ ΕΚΠΡΟΣΩΠΟΣ</w:t>
            </w:r>
          </w:p>
        </w:tc>
        <w:tc>
          <w:tcPr>
            <w:tcW w:w="5187" w:type="dxa"/>
            <w:vAlign w:val="center"/>
          </w:tcPr>
          <w:p w14:paraId="1AD3FB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5173173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70630DDD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097D2EB0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Α.Φ.Μ. - Δ.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O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Y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.</w:t>
            </w:r>
          </w:p>
        </w:tc>
        <w:tc>
          <w:tcPr>
            <w:tcW w:w="5187" w:type="dxa"/>
            <w:vAlign w:val="center"/>
          </w:tcPr>
          <w:p w14:paraId="2274C8E4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54B9A15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20409CD0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2317C967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Δ/ΝΣΗ, Τ.Κ., ΠΟΛΗ ΕΔΡΑΣ</w:t>
            </w:r>
          </w:p>
        </w:tc>
        <w:tc>
          <w:tcPr>
            <w:tcW w:w="5187" w:type="dxa"/>
            <w:vAlign w:val="center"/>
          </w:tcPr>
          <w:p w14:paraId="6296407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3934237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3576306C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69CCAD94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ΤΗΛ. / 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E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-</w:t>
            </w: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val="en-US" w:eastAsia="el-GR"/>
              </w:rPr>
              <w:t>MAIL</w:t>
            </w:r>
          </w:p>
        </w:tc>
        <w:tc>
          <w:tcPr>
            <w:tcW w:w="5187" w:type="dxa"/>
            <w:vAlign w:val="center"/>
          </w:tcPr>
          <w:p w14:paraId="6C2BF4AF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6D56C952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01680FB9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22C6CCA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 w:rsidRPr="0023604B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Υπεύθυνος Επικοινωνίας</w:t>
            </w:r>
          </w:p>
        </w:tc>
        <w:tc>
          <w:tcPr>
            <w:tcW w:w="5187" w:type="dxa"/>
            <w:vAlign w:val="center"/>
          </w:tcPr>
          <w:p w14:paraId="4D5634C8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  <w:p w14:paraId="7F33CDB8" w14:textId="77777777" w:rsidR="00CA2B0A" w:rsidRPr="0023604B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  <w:tr w:rsidR="00CA2B0A" w:rsidRPr="0023604B" w14:paraId="461E3D46" w14:textId="77777777" w:rsidTr="001F60C2">
        <w:trPr>
          <w:trHeight w:val="280"/>
        </w:trPr>
        <w:tc>
          <w:tcPr>
            <w:tcW w:w="3035" w:type="dxa"/>
            <w:shd w:val="clear" w:color="auto" w:fill="D9D9D9" w:themeFill="background1" w:themeFillShade="D9"/>
            <w:vAlign w:val="center"/>
          </w:tcPr>
          <w:p w14:paraId="102FD3B3" w14:textId="77777777" w:rsidR="00CA2B0A" w:rsidRPr="0023604B" w:rsidRDefault="00CA2B0A" w:rsidP="00FA7E21">
            <w:pPr>
              <w:spacing w:after="0" w:line="240" w:lineRule="exact"/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ΤΙΜΗ (</w:t>
            </w:r>
            <w:r w:rsidR="002B5804"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 xml:space="preserve">ΜΗ </w:t>
            </w:r>
            <w:r>
              <w:rPr>
                <w:rFonts w:ascii="Calibri" w:eastAsia="Arial Unicode MS" w:hAnsi="Calibri" w:cs="Tahoma"/>
                <w:b/>
                <w:color w:val="000000"/>
                <w:sz w:val="20"/>
                <w:szCs w:val="20"/>
                <w:lang w:eastAsia="el-GR"/>
              </w:rPr>
              <w:t>ΣΥΜΠΕΡΙΛΑΜΒΑΝΟΜΕΝΟΥ Φ.Π.Α.)</w:t>
            </w:r>
          </w:p>
        </w:tc>
        <w:tc>
          <w:tcPr>
            <w:tcW w:w="5187" w:type="dxa"/>
            <w:vAlign w:val="center"/>
          </w:tcPr>
          <w:p w14:paraId="15D922F1" w14:textId="77777777" w:rsidR="00CA2B0A" w:rsidRDefault="00CA2B0A" w:rsidP="001F60C2">
            <w:pPr>
              <w:spacing w:after="0" w:line="240" w:lineRule="exact"/>
              <w:rPr>
                <w:rFonts w:ascii="Calibri" w:eastAsia="Arial Unicode MS" w:hAnsi="Calibri" w:cs="Tahoma"/>
                <w:color w:val="000000"/>
                <w:sz w:val="20"/>
                <w:szCs w:val="20"/>
                <w:lang w:eastAsia="el-GR"/>
              </w:rPr>
            </w:pPr>
          </w:p>
        </w:tc>
      </w:tr>
    </w:tbl>
    <w:p w14:paraId="11216DBA" w14:textId="77777777" w:rsidR="00CA2B0A" w:rsidRPr="0023604B" w:rsidRDefault="00CA2B0A" w:rsidP="00CA2B0A">
      <w:pPr>
        <w:widowControl w:val="0"/>
        <w:tabs>
          <w:tab w:val="left" w:pos="284"/>
        </w:tabs>
        <w:spacing w:after="0" w:line="240" w:lineRule="exact"/>
        <w:rPr>
          <w:rFonts w:ascii="Calibri" w:hAnsi="Calibri"/>
          <w:color w:val="000000"/>
        </w:rPr>
      </w:pPr>
    </w:p>
    <w:p w14:paraId="4A7B38B5" w14:textId="77777777" w:rsidR="00ED2F5E" w:rsidRDefault="00ED2F5E"/>
    <w:sectPr w:rsidR="00ED2F5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2B0A"/>
    <w:rsid w:val="002B5804"/>
    <w:rsid w:val="002C49D3"/>
    <w:rsid w:val="005340CD"/>
    <w:rsid w:val="006F27F8"/>
    <w:rsid w:val="00A62D76"/>
    <w:rsid w:val="00CA2B0A"/>
    <w:rsid w:val="00ED2F5E"/>
    <w:rsid w:val="00F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36A41"/>
  <w15:chartTrackingRefBased/>
  <w15:docId w15:val="{F5E8D0E3-9619-4567-AC2B-EC5EAFCFC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2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1</vt:i4>
      </vt:variant>
    </vt:vector>
  </HeadingPairs>
  <TitlesOfParts>
    <vt:vector size="2" baseType="lpstr">
      <vt:lpstr/>
      <vt:lpstr>    ΕΝΤΥΠΟ ΟΙΚΟΝΟΜΙΚΗΣ ΠΡΟΣΦΟΡΑΣ</vt:lpstr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Marinos</dc:creator>
  <cp:keywords/>
  <dc:description/>
  <cp:lastModifiedBy>Aggelopoulou Georgia</cp:lastModifiedBy>
  <cp:revision>2</cp:revision>
  <dcterms:created xsi:type="dcterms:W3CDTF">2024-11-08T09:59:00Z</dcterms:created>
  <dcterms:modified xsi:type="dcterms:W3CDTF">2024-11-08T09:59:00Z</dcterms:modified>
</cp:coreProperties>
</file>