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42AA8" w14:textId="77777777" w:rsidR="009E7173" w:rsidRDefault="009E7173" w:rsidP="009E7173">
      <w:r>
        <w:t xml:space="preserve">                                                                                                                       </w:t>
      </w:r>
    </w:p>
    <w:p w14:paraId="1FD546D9" w14:textId="77777777" w:rsidR="009E7173" w:rsidRPr="00014D7D" w:rsidRDefault="009E7173" w:rsidP="009E717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7B3373" wp14:editId="1F71C082">
            <wp:simplePos x="0" y="0"/>
            <wp:positionH relativeFrom="column">
              <wp:posOffset>1200150</wp:posOffset>
            </wp:positionH>
            <wp:positionV relativeFrom="paragraph">
              <wp:posOffset>171450</wp:posOffset>
            </wp:positionV>
            <wp:extent cx="2733675" cy="866775"/>
            <wp:effectExtent l="0" t="0" r="9525" b="9525"/>
            <wp:wrapTight wrapText="bothSides">
              <wp:wrapPolygon edited="0">
                <wp:start x="11139" y="0"/>
                <wp:lineTo x="9934" y="1899"/>
                <wp:lineTo x="8730" y="5697"/>
                <wp:lineTo x="8730" y="7596"/>
                <wp:lineTo x="0" y="8070"/>
                <wp:lineTo x="0" y="11868"/>
                <wp:lineTo x="8881" y="15191"/>
                <wp:lineTo x="10838" y="21363"/>
                <wp:lineTo x="10988" y="21363"/>
                <wp:lineTo x="12945" y="21363"/>
                <wp:lineTo x="13095" y="21363"/>
                <wp:lineTo x="13999" y="15191"/>
                <wp:lineTo x="21525" y="12343"/>
                <wp:lineTo x="21525" y="8545"/>
                <wp:lineTo x="14149" y="7596"/>
                <wp:lineTo x="14300" y="5222"/>
                <wp:lineTo x="13547" y="949"/>
                <wp:lineTo x="12794" y="0"/>
                <wp:lineTo x="11139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D7D">
        <w:rPr>
          <w:b/>
          <w:bCs/>
        </w:rPr>
        <w:t xml:space="preserve">                                                                           </w:t>
      </w:r>
      <w:r w:rsidRPr="00014D7D">
        <w:rPr>
          <w:b/>
          <w:bCs/>
        </w:rPr>
        <w:tab/>
      </w:r>
      <w:r w:rsidRPr="00014D7D">
        <w:rPr>
          <w:b/>
          <w:bCs/>
        </w:rPr>
        <w:tab/>
      </w:r>
    </w:p>
    <w:p w14:paraId="540BC82D" w14:textId="77777777" w:rsidR="009E7173" w:rsidRDefault="009E7173" w:rsidP="009E7173">
      <w:pPr>
        <w:rPr>
          <w:b/>
          <w:bCs/>
          <w:u w:val="single"/>
        </w:rPr>
      </w:pPr>
    </w:p>
    <w:p w14:paraId="630B3BEA" w14:textId="77777777" w:rsidR="009E7173" w:rsidRDefault="009E7173" w:rsidP="009E7173">
      <w:pPr>
        <w:rPr>
          <w:b/>
          <w:bCs/>
          <w:u w:val="single"/>
        </w:rPr>
      </w:pPr>
    </w:p>
    <w:p w14:paraId="41066A7B" w14:textId="77777777" w:rsidR="009E7173" w:rsidRDefault="009E7173" w:rsidP="009E7173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tab/>
      </w:r>
      <w:r w:rsidRPr="00014D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14:paraId="2E2FCECC" w14:textId="77777777" w:rsidR="009E7173" w:rsidRPr="00014D7D" w:rsidRDefault="009E7173" w:rsidP="009E7173">
      <w:pPr>
        <w:ind w:left="43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b/>
          <w:bCs/>
        </w:rPr>
        <w:t>ΔΕΛΤΙΟ</w:t>
      </w:r>
      <w:r w:rsidRPr="00014D7D">
        <w:rPr>
          <w:rFonts w:ascii="Times New Roman" w:hAnsi="Times New Roman" w:cs="Times New Roman"/>
          <w:b/>
          <w:bCs/>
        </w:rPr>
        <w:t xml:space="preserve"> ΤΥΠΟΥ</w:t>
      </w:r>
    </w:p>
    <w:p w14:paraId="7B1D20FA" w14:textId="77777777" w:rsidR="009E7173" w:rsidRDefault="009E7173" w:rsidP="009E7173"/>
    <w:p w14:paraId="278711DB" w14:textId="0CEB5689" w:rsidR="009E7173" w:rsidRDefault="009E7173" w:rsidP="009E7173">
      <w:pPr>
        <w:rPr>
          <w:rFonts w:ascii="Times New Roman" w:hAnsi="Times New Roman" w:cs="Times New Roman"/>
          <w:sz w:val="24"/>
          <w:szCs w:val="24"/>
        </w:rPr>
      </w:pPr>
      <w:r w:rsidRPr="007D5F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F6A">
        <w:rPr>
          <w:rFonts w:ascii="Times New Roman" w:hAnsi="Times New Roman" w:cs="Times New Roman"/>
          <w:sz w:val="24"/>
          <w:szCs w:val="24"/>
        </w:rPr>
        <w:t xml:space="preserve">  Αθήνα,  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Δεκεμβρίου </w:t>
      </w:r>
      <w:r w:rsidRPr="007D5F6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3C4BBEE" w14:textId="77777777" w:rsidR="009E7173" w:rsidRDefault="009E7173" w:rsidP="009E717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</w:p>
    <w:p w14:paraId="2D6A43DF" w14:textId="77777777" w:rsidR="009E7173" w:rsidRDefault="009E7173" w:rsidP="009E717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el-GR"/>
        </w:rPr>
        <w:t>Πανηγυρική Συνεδρία της Ακαδημίας Αθηνών</w:t>
      </w:r>
    </w:p>
    <w:p w14:paraId="60BA9482" w14:textId="62CA0B95" w:rsidR="009E7173" w:rsidRDefault="009E7173" w:rsidP="009E717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Πέμπτη,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19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>Δεκεμβρίου</w:t>
      </w:r>
      <w:r w:rsidRPr="00B25629">
        <w:rPr>
          <w:rFonts w:ascii="Times New Roman" w:eastAsia="Times New Roman" w:hAnsi="Times New Roman" w:cs="Times New Roman"/>
          <w:i/>
          <w:iCs/>
          <w:color w:val="333333"/>
          <w:kern w:val="36"/>
          <w:sz w:val="24"/>
          <w:szCs w:val="24"/>
          <w:lang w:eastAsia="el-GR"/>
        </w:rPr>
        <w:t xml:space="preserve"> 2024, 18.00</w:t>
      </w:r>
    </w:p>
    <w:p w14:paraId="70E0188A" w14:textId="77777777" w:rsidR="009E7173" w:rsidRPr="007C32B0" w:rsidRDefault="009E7173" w:rsidP="009E717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01A53C0" w14:textId="305A9A6E" w:rsidR="009E7173" w:rsidRPr="004B27B8" w:rsidRDefault="009E7173" w:rsidP="009E7173">
      <w:pPr>
        <w:spacing w:after="100" w:afterAutospacing="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Την </w:t>
      </w:r>
      <w:r>
        <w:rPr>
          <w:rFonts w:ascii="Times New Roman" w:eastAsia="Times New Roman" w:hAnsi="Times New Roman" w:cs="Times New Roman"/>
          <w:sz w:val="24"/>
          <w:szCs w:val="24"/>
        </w:rPr>
        <w:t>Πέμπτη,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Δεκεμβρίου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και ώρα 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 θα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μεταδοθεί ζωντανά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η 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 xml:space="preserve">Πανηγυρική Συνεδρία </w:t>
      </w:r>
      <w:r>
        <w:rPr>
          <w:rFonts w:ascii="Times New Roman" w:eastAsia="Times New Roman" w:hAnsi="Times New Roman" w:cs="Times New Roman"/>
          <w:sz w:val="24"/>
          <w:szCs w:val="24"/>
        </w:rPr>
        <w:t>της Ακαδημίας Αθηνών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0BE30F" w14:textId="77777777" w:rsidR="009E7173" w:rsidRPr="00FC2CFF" w:rsidRDefault="009E7173" w:rsidP="009E7173">
      <w:pPr>
        <w:pStyle w:val="Web"/>
        <w:shd w:val="clear" w:color="auto" w:fill="FFFFFF"/>
        <w:spacing w:before="0" w:beforeAutospacing="0" w:line="259" w:lineRule="auto"/>
        <w:jc w:val="both"/>
        <w:rPr>
          <w:lang w:eastAsia="en-US"/>
        </w:rPr>
      </w:pPr>
      <w:r w:rsidRPr="00FC2CFF">
        <w:rPr>
          <w:lang w:eastAsia="en-US"/>
        </w:rPr>
        <w:t xml:space="preserve">Ο Πρόεδρος της Ακαδημίας Αθηνών, κ. Σταμάτιος </w:t>
      </w:r>
      <w:proofErr w:type="spellStart"/>
      <w:r w:rsidRPr="00FC2CFF">
        <w:rPr>
          <w:lang w:eastAsia="en-US"/>
        </w:rPr>
        <w:t>Κριμιζής</w:t>
      </w:r>
      <w:proofErr w:type="spellEnd"/>
      <w:r w:rsidRPr="00FC2CFF">
        <w:rPr>
          <w:lang w:eastAsia="en-US"/>
        </w:rPr>
        <w:t>, θα εκφωνήσει ομιλία με θέμα: </w:t>
      </w:r>
      <w:r w:rsidRPr="00FC2CFF">
        <w:rPr>
          <w:b/>
          <w:bCs/>
          <w:lang w:eastAsia="en-US"/>
        </w:rPr>
        <w:t xml:space="preserve">«Αντιπαράθεση θεωρίας και παρατηρήσεων: Η περίπτωση του σχήματος της </w:t>
      </w:r>
      <w:proofErr w:type="spellStart"/>
      <w:r w:rsidRPr="00FC2CFF">
        <w:rPr>
          <w:b/>
          <w:bCs/>
          <w:lang w:eastAsia="en-US"/>
        </w:rPr>
        <w:t>Ηλιόσφαιρας</w:t>
      </w:r>
      <w:proofErr w:type="spellEnd"/>
      <w:r w:rsidRPr="00FC2CFF">
        <w:rPr>
          <w:b/>
          <w:bCs/>
          <w:lang w:eastAsia="en-US"/>
        </w:rPr>
        <w:t>». </w:t>
      </w:r>
      <w:r w:rsidRPr="00FC2CFF">
        <w:rPr>
          <w:lang w:eastAsia="en-US"/>
        </w:rPr>
        <w:t>Ο Γενικός Γραμματέας, κ. Χρήστος Ζερεφός, θα αναγνώσει την </w:t>
      </w:r>
      <w:r w:rsidRPr="00FC2CFF">
        <w:rPr>
          <w:b/>
          <w:bCs/>
          <w:lang w:eastAsia="en-US"/>
        </w:rPr>
        <w:t>Έκθεση με θέμα το έργο της Ακαδημίας Αθηνών για το έτος 2024.</w:t>
      </w:r>
    </w:p>
    <w:p w14:paraId="7C12AF61" w14:textId="77777777" w:rsidR="009E7173" w:rsidRPr="00FC2CFF" w:rsidRDefault="009E7173" w:rsidP="009E7173">
      <w:pPr>
        <w:pStyle w:val="Web"/>
        <w:shd w:val="clear" w:color="auto" w:fill="FFFFFF"/>
        <w:spacing w:before="0" w:beforeAutospacing="0" w:line="259" w:lineRule="auto"/>
        <w:jc w:val="both"/>
        <w:rPr>
          <w:lang w:eastAsia="en-US"/>
        </w:rPr>
      </w:pPr>
      <w:r w:rsidRPr="00FC2CFF">
        <w:rPr>
          <w:lang w:eastAsia="en-US"/>
        </w:rPr>
        <w:t xml:space="preserve">Στη συνέχεια, θα απονεμηθεί το </w:t>
      </w:r>
      <w:r w:rsidRPr="00C042BB">
        <w:rPr>
          <w:b/>
          <w:bCs/>
          <w:lang w:eastAsia="en-US"/>
        </w:rPr>
        <w:t>χρυσό μετάλλιο, δύο αργυρά μετάλλια, βραβεία και τιμητικές διακρίσεις</w:t>
      </w:r>
      <w:r w:rsidRPr="00FC2CFF">
        <w:rPr>
          <w:lang w:eastAsia="en-US"/>
        </w:rPr>
        <w:t xml:space="preserve"> στους τιμώμενους της Ακαδημίας Αθηνών, καθώς και θα προκηρυχθούν νέα βραβεία.</w:t>
      </w:r>
    </w:p>
    <w:p w14:paraId="73DF2308" w14:textId="2B6B35FA" w:rsidR="009E7173" w:rsidRDefault="009E7173" w:rsidP="009E717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453">
        <w:rPr>
          <w:rFonts w:ascii="Times New Roman" w:eastAsia="Times New Roman" w:hAnsi="Times New Roman" w:cs="Times New Roman"/>
          <w:sz w:val="24"/>
          <w:szCs w:val="24"/>
        </w:rPr>
        <w:t xml:space="preserve">Η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Πανηγυρική Συνεδρία θα είναι διαθέσιμη για παρακολούθηση </w:t>
      </w:r>
      <w:r w:rsidRPr="007C32B0">
        <w:rPr>
          <w:rFonts w:ascii="Times New Roman" w:eastAsia="Times New Roman" w:hAnsi="Times New Roman" w:cs="Times New Roman"/>
          <w:sz w:val="24"/>
          <w:szCs w:val="24"/>
        </w:rPr>
        <w:t>μέσω του ακόλουθου συνδέσμου:</w:t>
      </w:r>
    </w:p>
    <w:bookmarkStart w:id="0" w:name="_Hlk148962490"/>
    <w:p w14:paraId="524FE16B" w14:textId="77777777" w:rsidR="009E7173" w:rsidRPr="008C22D7" w:rsidRDefault="009E7173" w:rsidP="009E7173">
      <w:pPr>
        <w:rPr>
          <w:rFonts w:ascii="Times New Roman" w:hAnsi="Times New Roman" w:cs="Times New Roman"/>
          <w:sz w:val="24"/>
          <w:szCs w:val="24"/>
        </w:rPr>
      </w:pPr>
      <w:r w:rsidRPr="008C22D7">
        <w:rPr>
          <w:rFonts w:ascii="Times New Roman" w:hAnsi="Times New Roman" w:cs="Times New Roman"/>
        </w:rPr>
        <w:fldChar w:fldCharType="begin"/>
      </w:r>
      <w:r w:rsidRPr="008C22D7">
        <w:rPr>
          <w:rFonts w:ascii="Times New Roman" w:hAnsi="Times New Roman" w:cs="Times New Roman"/>
        </w:rPr>
        <w:instrText>HYPERLINK "https://www.academyofathens.gr/el/news/panigyriki-synedria-tis-akadimias-athinon-pempti-19-dekembrioy-2024-kai-ora-18-00"</w:instrText>
      </w:r>
      <w:r w:rsidRPr="008C22D7">
        <w:rPr>
          <w:rFonts w:ascii="Times New Roman" w:hAnsi="Times New Roman" w:cs="Times New Roman"/>
        </w:rPr>
      </w:r>
      <w:r w:rsidRPr="008C22D7">
        <w:rPr>
          <w:rFonts w:ascii="Times New Roman" w:hAnsi="Times New Roman" w:cs="Times New Roman"/>
        </w:rPr>
        <w:fldChar w:fldCharType="separate"/>
      </w:r>
      <w:r w:rsidRPr="008C22D7">
        <w:rPr>
          <w:rFonts w:ascii="Times New Roman" w:hAnsi="Times New Roman" w:cs="Times New Roman"/>
          <w:color w:val="0000FF"/>
          <w:u w:val="single"/>
        </w:rPr>
        <w:t>https://www.academyofathens.gr/el/sessions/20241219</w:t>
      </w:r>
      <w:r w:rsidRPr="008C22D7">
        <w:rPr>
          <w:rFonts w:ascii="Times New Roman" w:hAnsi="Times New Roman" w:cs="Times New Roman"/>
        </w:rPr>
        <w:fldChar w:fldCharType="end"/>
      </w:r>
    </w:p>
    <w:p w14:paraId="5D8794EB" w14:textId="77777777" w:rsidR="009E7173" w:rsidRPr="006C239E" w:rsidRDefault="009E7173" w:rsidP="009E7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3568ED6A" w14:textId="77777777" w:rsidR="009E7173" w:rsidRPr="00800DFC" w:rsidRDefault="009E7173" w:rsidP="009E71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68C085" w14:textId="77777777" w:rsidR="009E7173" w:rsidRPr="00823453" w:rsidRDefault="009E7173" w:rsidP="009E71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E6CF4" w14:textId="77777777" w:rsidR="009E7173" w:rsidRPr="00F35B1F" w:rsidRDefault="009E7173" w:rsidP="009E717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496C726" w14:textId="77777777" w:rsidR="009E7173" w:rsidRPr="006C239E" w:rsidRDefault="009E7173" w:rsidP="009E7173"/>
    <w:p w14:paraId="1762D60C" w14:textId="77777777" w:rsidR="009E7173" w:rsidRPr="006C239E" w:rsidRDefault="009E7173" w:rsidP="009E7173"/>
    <w:p w14:paraId="45BA4AA6" w14:textId="77777777" w:rsidR="009E7173" w:rsidRDefault="009E7173" w:rsidP="009E7173"/>
    <w:p w14:paraId="16CE964D" w14:textId="77777777" w:rsidR="009E7173" w:rsidRDefault="009E7173" w:rsidP="009E7173"/>
    <w:p w14:paraId="0E68D334" w14:textId="77777777" w:rsidR="009E7173" w:rsidRDefault="009E7173" w:rsidP="009E7173"/>
    <w:p w14:paraId="1C496D83" w14:textId="77777777" w:rsidR="009E7173" w:rsidRDefault="009E7173"/>
    <w:sectPr w:rsidR="009E71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73"/>
    <w:rsid w:val="0000582B"/>
    <w:rsid w:val="002048C4"/>
    <w:rsid w:val="009E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6957B"/>
  <w15:chartTrackingRefBased/>
  <w15:docId w15:val="{D0C792A1-D21C-4C4D-96F9-F0AD8594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173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E71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71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71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71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71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71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71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71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71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E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E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E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E717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E717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E717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E717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E717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E7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E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717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E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717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E717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717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9E717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E717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E717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9E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1216</Characters>
  <Application>Microsoft Office Word</Application>
  <DocSecurity>0</DocSecurity>
  <Lines>55</Lines>
  <Paragraphs>16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Sfetsa</dc:creator>
  <cp:keywords/>
  <dc:description/>
  <cp:lastModifiedBy>Maria Sfetsa</cp:lastModifiedBy>
  <cp:revision>2</cp:revision>
  <dcterms:created xsi:type="dcterms:W3CDTF">2024-12-16T10:39:00Z</dcterms:created>
  <dcterms:modified xsi:type="dcterms:W3CDTF">2024-12-16T10:41:00Z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36e9d4fd-27a2-42e3-a88e-72a8b5a22c32</vt:lpwstr>
  </property>
</Properties>
</file>